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A751" w14:textId="1B26EC14" w:rsidR="00435DFF" w:rsidRPr="00F75FFD" w:rsidRDefault="00F75FFD" w:rsidP="00F75FFD">
      <w:pPr>
        <w:jc w:val="center"/>
        <w:rPr>
          <w:rFonts w:cstheme="minorHAnsi"/>
          <w:sz w:val="24"/>
          <w:szCs w:val="24"/>
        </w:rPr>
      </w:pPr>
      <w:r w:rsidRPr="00F75FFD">
        <w:rPr>
          <w:rFonts w:cstheme="minorHAnsi"/>
          <w:sz w:val="24"/>
          <w:szCs w:val="24"/>
        </w:rPr>
        <w:t>Risk Assessment</w:t>
      </w:r>
      <w:r w:rsidR="00125F21">
        <w:rPr>
          <w:rFonts w:cstheme="minorHAnsi"/>
          <w:sz w:val="24"/>
          <w:szCs w:val="24"/>
        </w:rPr>
        <w:t xml:space="preserve"> </w:t>
      </w:r>
    </w:p>
    <w:p w14:paraId="3772A4E0" w14:textId="799C6824" w:rsidR="00F75FFD" w:rsidRPr="00F75FFD" w:rsidRDefault="00CB7106" w:rsidP="00CB7106">
      <w:pPr>
        <w:ind w:left="1440"/>
        <w:rPr>
          <w:rFonts w:cstheme="minorHAnsi"/>
          <w:color w:val="555555"/>
          <w:sz w:val="24"/>
          <w:szCs w:val="24"/>
          <w:shd w:val="clear" w:color="auto" w:fill="FFFFFF"/>
        </w:rPr>
      </w:pPr>
      <w:r w:rsidRPr="00F75FFD">
        <w:rPr>
          <w:rFonts w:cstheme="minorHAnsi"/>
          <w:noProof/>
          <w:sz w:val="24"/>
          <w:szCs w:val="24"/>
        </w:rPr>
        <w:drawing>
          <wp:anchor distT="0" distB="0" distL="114300" distR="114300" simplePos="0" relativeHeight="251658240" behindDoc="0" locked="0" layoutInCell="1" allowOverlap="1" wp14:anchorId="5AF7226B" wp14:editId="1F623E82">
            <wp:simplePos x="0" y="0"/>
            <wp:positionH relativeFrom="margin">
              <wp:posOffset>144780</wp:posOffset>
            </wp:positionH>
            <wp:positionV relativeFrom="paragraph">
              <wp:posOffset>10160</wp:posOffset>
            </wp:positionV>
            <wp:extent cx="702945" cy="807720"/>
            <wp:effectExtent l="0" t="0" r="1905" b="0"/>
            <wp:wrapNone/>
            <wp:docPr id="25732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20301" name="Picture 257320301"/>
                    <pic:cNvPicPr/>
                  </pic:nvPicPr>
                  <pic:blipFill rotWithShape="1">
                    <a:blip r:embed="rId7">
                      <a:extLst>
                        <a:ext uri="{28A0092B-C50C-407E-A947-70E740481C1C}">
                          <a14:useLocalDpi xmlns:a14="http://schemas.microsoft.com/office/drawing/2010/main" val="0"/>
                        </a:ext>
                      </a:extLst>
                    </a:blip>
                    <a:srcRect r="8267"/>
                    <a:stretch>
                      <a:fillRect/>
                    </a:stretch>
                  </pic:blipFill>
                  <pic:spPr bwMode="auto">
                    <a:xfrm>
                      <a:off x="0" y="0"/>
                      <a:ext cx="702945"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5FFD" w:rsidRPr="00F75FFD">
        <w:rPr>
          <w:rFonts w:cstheme="minorHAnsi"/>
          <w:color w:val="555555"/>
          <w:sz w:val="24"/>
          <w:szCs w:val="24"/>
          <w:shd w:val="clear" w:color="auto" w:fill="FFFFFF"/>
        </w:rPr>
        <w:t>A risk assessment</w:t>
      </w:r>
      <w:r>
        <w:rPr>
          <w:rFonts w:ascii="Arial" w:hAnsi="Arial" w:cs="Arial"/>
          <w:color w:val="474747"/>
          <w:shd w:val="clear" w:color="auto" w:fill="FFFFFF"/>
        </w:rPr>
        <w:t xml:space="preserve"> is a systematic way of identifying hazards, evaluating the potential harm they could cause, and deciding the necessary measures to control or eliminate those risks. The process involves identifying potential hazards, deciding who or what could be harmed and how, and then implementing controls to minimize the risk of injury or damage. </w:t>
      </w:r>
    </w:p>
    <w:p w14:paraId="206DF1D6" w14:textId="7C0F238E" w:rsidR="00846DFD" w:rsidRDefault="00FF6A62" w:rsidP="00FF6A62">
      <w:pPr>
        <w:ind w:left="720" w:firstLine="720"/>
        <w:rPr>
          <w:rFonts w:cstheme="minorHAnsi"/>
          <w:sz w:val="24"/>
          <w:szCs w:val="24"/>
        </w:rPr>
      </w:pPr>
      <w:r>
        <w:rPr>
          <w:rFonts w:cstheme="minorHAnsi"/>
          <w:sz w:val="24"/>
          <w:szCs w:val="24"/>
        </w:rPr>
        <w:t>This is an example of a</w:t>
      </w:r>
      <w:r w:rsidR="00B35EAF">
        <w:rPr>
          <w:rFonts w:cstheme="minorHAnsi"/>
          <w:sz w:val="24"/>
          <w:szCs w:val="24"/>
        </w:rPr>
        <w:t>n initial</w:t>
      </w:r>
      <w:r>
        <w:rPr>
          <w:rFonts w:cstheme="minorHAnsi"/>
          <w:sz w:val="24"/>
          <w:szCs w:val="24"/>
        </w:rPr>
        <w:t xml:space="preserve"> risk assessment for a Guild</w:t>
      </w:r>
      <w:r w:rsidR="00B35EAF">
        <w:rPr>
          <w:rFonts w:cstheme="minorHAnsi"/>
          <w:sz w:val="24"/>
          <w:szCs w:val="24"/>
        </w:rPr>
        <w:t>.</w:t>
      </w:r>
      <w:r w:rsidR="00CB7106">
        <w:rPr>
          <w:rFonts w:cstheme="minorHAnsi"/>
          <w:sz w:val="24"/>
          <w:szCs w:val="24"/>
        </w:rPr>
        <w:t xml:space="preserve"> </w:t>
      </w:r>
      <w:r w:rsidR="00B35EAF">
        <w:rPr>
          <w:rFonts w:cstheme="minorHAnsi"/>
          <w:sz w:val="24"/>
          <w:szCs w:val="24"/>
        </w:rPr>
        <w:t xml:space="preserve"> </w:t>
      </w:r>
      <w:r w:rsidR="00CB7106">
        <w:rPr>
          <w:rFonts w:cstheme="minorHAnsi"/>
          <w:sz w:val="24"/>
          <w:szCs w:val="24"/>
        </w:rPr>
        <w:t xml:space="preserve">Each </w:t>
      </w:r>
      <w:r w:rsidR="00B35EAF">
        <w:rPr>
          <w:rFonts w:cstheme="minorHAnsi"/>
          <w:sz w:val="24"/>
          <w:szCs w:val="24"/>
        </w:rPr>
        <w:t xml:space="preserve">Guild should make its own risk assessment </w:t>
      </w:r>
      <w:r w:rsidR="00846DFD">
        <w:rPr>
          <w:rFonts w:cstheme="minorHAnsi"/>
          <w:sz w:val="24"/>
          <w:szCs w:val="24"/>
        </w:rPr>
        <w:t xml:space="preserve">to suit its own </w:t>
      </w:r>
      <w:r w:rsidR="00CB7106">
        <w:rPr>
          <w:rFonts w:cstheme="minorHAnsi"/>
          <w:sz w:val="24"/>
          <w:szCs w:val="24"/>
        </w:rPr>
        <w:t xml:space="preserve">needs and </w:t>
      </w:r>
      <w:r w:rsidR="00846DFD">
        <w:rPr>
          <w:rFonts w:cstheme="minorHAnsi"/>
          <w:sz w:val="24"/>
          <w:szCs w:val="24"/>
        </w:rPr>
        <w:t>venue.</w:t>
      </w:r>
    </w:p>
    <w:p w14:paraId="12162176" w14:textId="42A5E7FE" w:rsidR="00F75FFD" w:rsidRDefault="00846DFD" w:rsidP="00FF6A62">
      <w:pPr>
        <w:ind w:left="720" w:firstLine="720"/>
        <w:rPr>
          <w:rFonts w:cstheme="minorHAnsi"/>
          <w:sz w:val="24"/>
          <w:szCs w:val="24"/>
        </w:rPr>
      </w:pPr>
      <w:r>
        <w:rPr>
          <w:rFonts w:cstheme="minorHAnsi"/>
          <w:sz w:val="24"/>
          <w:szCs w:val="24"/>
        </w:rPr>
        <w:t>The risk assessment should be reviewed and updated annually.</w:t>
      </w:r>
      <w:r w:rsidR="00B35EAF">
        <w:rPr>
          <w:rFonts w:cstheme="minorHAnsi"/>
          <w:sz w:val="24"/>
          <w:szCs w:val="24"/>
        </w:rPr>
        <w:t xml:space="preserve"> </w:t>
      </w:r>
    </w:p>
    <w:tbl>
      <w:tblPr>
        <w:tblStyle w:val="TableGrid"/>
        <w:tblW w:w="0" w:type="auto"/>
        <w:tblInd w:w="720" w:type="dxa"/>
        <w:tblLook w:val="04A0" w:firstRow="1" w:lastRow="0" w:firstColumn="1" w:lastColumn="0" w:noHBand="0" w:noVBand="1"/>
      </w:tblPr>
      <w:tblGrid>
        <w:gridCol w:w="1518"/>
        <w:gridCol w:w="2010"/>
        <w:gridCol w:w="2630"/>
        <w:gridCol w:w="3749"/>
        <w:gridCol w:w="1457"/>
        <w:gridCol w:w="1712"/>
        <w:gridCol w:w="1592"/>
      </w:tblGrid>
      <w:tr w:rsidR="00E94A99" w14:paraId="6DD51EC9" w14:textId="113CE266" w:rsidTr="00506B6C">
        <w:trPr>
          <w:trHeight w:val="684"/>
        </w:trPr>
        <w:tc>
          <w:tcPr>
            <w:tcW w:w="1518" w:type="dxa"/>
          </w:tcPr>
          <w:p w14:paraId="0DCB32A0" w14:textId="0EA7F689" w:rsidR="00FF6A62" w:rsidRDefault="00FF6A62" w:rsidP="00F75FFD">
            <w:pPr>
              <w:jc w:val="center"/>
              <w:rPr>
                <w:rFonts w:cstheme="minorHAnsi"/>
                <w:sz w:val="24"/>
                <w:szCs w:val="24"/>
              </w:rPr>
            </w:pPr>
            <w:r>
              <w:rPr>
                <w:rFonts w:cstheme="minorHAnsi"/>
                <w:sz w:val="24"/>
                <w:szCs w:val="24"/>
              </w:rPr>
              <w:t>Hazard</w:t>
            </w:r>
          </w:p>
        </w:tc>
        <w:tc>
          <w:tcPr>
            <w:tcW w:w="2010" w:type="dxa"/>
          </w:tcPr>
          <w:p w14:paraId="4761DC79" w14:textId="030BEB7F" w:rsidR="00FF6A62" w:rsidRDefault="00FF6A62" w:rsidP="00F75FFD">
            <w:pPr>
              <w:jc w:val="center"/>
              <w:rPr>
                <w:rFonts w:cstheme="minorHAnsi"/>
                <w:sz w:val="24"/>
                <w:szCs w:val="24"/>
              </w:rPr>
            </w:pPr>
            <w:r>
              <w:rPr>
                <w:rFonts w:cstheme="minorHAnsi"/>
                <w:sz w:val="24"/>
                <w:szCs w:val="24"/>
              </w:rPr>
              <w:t>Who could be harmed</w:t>
            </w:r>
          </w:p>
        </w:tc>
        <w:tc>
          <w:tcPr>
            <w:tcW w:w="2630" w:type="dxa"/>
          </w:tcPr>
          <w:p w14:paraId="1053D837" w14:textId="1CFB0342" w:rsidR="00FF6A62" w:rsidRDefault="00FF6A62" w:rsidP="00F75FFD">
            <w:pPr>
              <w:jc w:val="center"/>
              <w:rPr>
                <w:rFonts w:cstheme="minorHAnsi"/>
                <w:sz w:val="24"/>
                <w:szCs w:val="24"/>
              </w:rPr>
            </w:pPr>
            <w:r>
              <w:rPr>
                <w:rFonts w:cstheme="minorHAnsi"/>
                <w:sz w:val="24"/>
                <w:szCs w:val="24"/>
              </w:rPr>
              <w:t>What is already done to minimise risk</w:t>
            </w:r>
          </w:p>
        </w:tc>
        <w:tc>
          <w:tcPr>
            <w:tcW w:w="3749" w:type="dxa"/>
          </w:tcPr>
          <w:p w14:paraId="7B9A69AD" w14:textId="1596C30F" w:rsidR="00FF6A62" w:rsidRDefault="00FF6A62" w:rsidP="00F75FFD">
            <w:pPr>
              <w:jc w:val="center"/>
              <w:rPr>
                <w:rFonts w:cstheme="minorHAnsi"/>
                <w:sz w:val="24"/>
                <w:szCs w:val="24"/>
              </w:rPr>
            </w:pPr>
            <w:r>
              <w:rPr>
                <w:rFonts w:cstheme="minorHAnsi"/>
                <w:sz w:val="24"/>
                <w:szCs w:val="24"/>
              </w:rPr>
              <w:t>What needs to be done</w:t>
            </w:r>
          </w:p>
        </w:tc>
        <w:tc>
          <w:tcPr>
            <w:tcW w:w="1457" w:type="dxa"/>
          </w:tcPr>
          <w:p w14:paraId="12B3C1E1" w14:textId="5A4166E9" w:rsidR="00FF6A62" w:rsidRDefault="00FF6A62" w:rsidP="00F75FFD">
            <w:pPr>
              <w:jc w:val="center"/>
              <w:rPr>
                <w:rFonts w:cstheme="minorHAnsi"/>
                <w:sz w:val="24"/>
                <w:szCs w:val="24"/>
              </w:rPr>
            </w:pPr>
            <w:r>
              <w:rPr>
                <w:rFonts w:cstheme="minorHAnsi"/>
                <w:sz w:val="24"/>
                <w:szCs w:val="24"/>
              </w:rPr>
              <w:t>Who needs to do it</w:t>
            </w:r>
          </w:p>
        </w:tc>
        <w:tc>
          <w:tcPr>
            <w:tcW w:w="1712" w:type="dxa"/>
          </w:tcPr>
          <w:p w14:paraId="5B7DD188" w14:textId="2BF3A92E" w:rsidR="00FF6A62" w:rsidRDefault="00FF6A62" w:rsidP="00F75FFD">
            <w:pPr>
              <w:jc w:val="center"/>
              <w:rPr>
                <w:rFonts w:cstheme="minorHAnsi"/>
                <w:sz w:val="24"/>
                <w:szCs w:val="24"/>
              </w:rPr>
            </w:pPr>
            <w:r>
              <w:rPr>
                <w:rFonts w:cstheme="minorHAnsi"/>
                <w:sz w:val="24"/>
                <w:szCs w:val="24"/>
              </w:rPr>
              <w:t>By when</w:t>
            </w:r>
          </w:p>
        </w:tc>
        <w:tc>
          <w:tcPr>
            <w:tcW w:w="1592" w:type="dxa"/>
          </w:tcPr>
          <w:p w14:paraId="2D756C79" w14:textId="77777777" w:rsidR="00FF6A62" w:rsidRDefault="00FF6A62" w:rsidP="00F75FFD">
            <w:pPr>
              <w:jc w:val="center"/>
              <w:rPr>
                <w:rFonts w:cstheme="minorHAnsi"/>
                <w:sz w:val="24"/>
                <w:szCs w:val="24"/>
              </w:rPr>
            </w:pPr>
            <w:r>
              <w:rPr>
                <w:rFonts w:cstheme="minorHAnsi"/>
                <w:sz w:val="24"/>
                <w:szCs w:val="24"/>
              </w:rPr>
              <w:t>Review</w:t>
            </w:r>
          </w:p>
          <w:p w14:paraId="67C61661" w14:textId="5EAF0E79" w:rsidR="00FF6A62" w:rsidRDefault="00FF6A62" w:rsidP="00F75FFD">
            <w:pPr>
              <w:jc w:val="center"/>
              <w:rPr>
                <w:rFonts w:cstheme="minorHAnsi"/>
                <w:sz w:val="24"/>
                <w:szCs w:val="24"/>
              </w:rPr>
            </w:pPr>
            <w:r>
              <w:rPr>
                <w:rFonts w:cstheme="minorHAnsi"/>
                <w:sz w:val="24"/>
                <w:szCs w:val="24"/>
              </w:rPr>
              <w:t>Annually at AGM</w:t>
            </w:r>
          </w:p>
        </w:tc>
      </w:tr>
      <w:tr w:rsidR="00E94A99" w14:paraId="348ACCB5" w14:textId="35557156" w:rsidTr="00506B6C">
        <w:tc>
          <w:tcPr>
            <w:tcW w:w="1518" w:type="dxa"/>
          </w:tcPr>
          <w:p w14:paraId="240AF87C" w14:textId="07F0FA17" w:rsidR="00FF6A62" w:rsidRDefault="00FF6A62" w:rsidP="00FF6A62">
            <w:pPr>
              <w:rPr>
                <w:rFonts w:cstheme="minorHAnsi"/>
                <w:sz w:val="24"/>
                <w:szCs w:val="24"/>
              </w:rPr>
            </w:pPr>
            <w:r>
              <w:rPr>
                <w:rFonts w:cstheme="minorHAnsi"/>
                <w:sz w:val="24"/>
                <w:szCs w:val="24"/>
              </w:rPr>
              <w:t>Fire</w:t>
            </w:r>
          </w:p>
        </w:tc>
        <w:tc>
          <w:tcPr>
            <w:tcW w:w="2010" w:type="dxa"/>
          </w:tcPr>
          <w:p w14:paraId="53EB8370" w14:textId="6E9FB39E" w:rsidR="00FF6A62" w:rsidRDefault="00FF6A62" w:rsidP="00FF6A62">
            <w:pPr>
              <w:rPr>
                <w:rFonts w:cstheme="minorHAnsi"/>
                <w:sz w:val="24"/>
                <w:szCs w:val="24"/>
              </w:rPr>
            </w:pPr>
            <w:r>
              <w:rPr>
                <w:rFonts w:cstheme="minorHAnsi"/>
                <w:sz w:val="24"/>
                <w:szCs w:val="24"/>
              </w:rPr>
              <w:t>Members, visitors, speakers</w:t>
            </w:r>
          </w:p>
        </w:tc>
        <w:tc>
          <w:tcPr>
            <w:tcW w:w="2630" w:type="dxa"/>
          </w:tcPr>
          <w:p w14:paraId="0D1E4A17" w14:textId="1423B35E" w:rsidR="00FF6A62" w:rsidRDefault="00FF6A62" w:rsidP="00FF6A62">
            <w:pPr>
              <w:rPr>
                <w:rFonts w:cstheme="minorHAnsi"/>
                <w:sz w:val="24"/>
                <w:szCs w:val="24"/>
              </w:rPr>
            </w:pPr>
            <w:r>
              <w:rPr>
                <w:rFonts w:cstheme="minorHAnsi"/>
                <w:sz w:val="24"/>
                <w:szCs w:val="24"/>
              </w:rPr>
              <w:t>Members are aware of fire notices and evacuation routes</w:t>
            </w:r>
          </w:p>
        </w:tc>
        <w:tc>
          <w:tcPr>
            <w:tcW w:w="3749" w:type="dxa"/>
          </w:tcPr>
          <w:p w14:paraId="24156EE0" w14:textId="77777777" w:rsidR="00FF6A62" w:rsidRDefault="00FF6A62" w:rsidP="00FF6A62">
            <w:pPr>
              <w:pStyle w:val="ListParagraph"/>
              <w:numPr>
                <w:ilvl w:val="0"/>
                <w:numId w:val="1"/>
              </w:numPr>
              <w:rPr>
                <w:rFonts w:cstheme="minorHAnsi"/>
                <w:sz w:val="24"/>
                <w:szCs w:val="24"/>
              </w:rPr>
            </w:pPr>
            <w:r w:rsidRPr="00125F21">
              <w:rPr>
                <w:rFonts w:cstheme="minorHAnsi"/>
                <w:sz w:val="24"/>
                <w:szCs w:val="24"/>
              </w:rPr>
              <w:t>Fire arrangements are repeated every meeting</w:t>
            </w:r>
          </w:p>
          <w:p w14:paraId="7931225C" w14:textId="77777777" w:rsidR="00FF6A62" w:rsidRDefault="00FF6A62" w:rsidP="00FF6A62">
            <w:pPr>
              <w:pStyle w:val="ListParagraph"/>
              <w:numPr>
                <w:ilvl w:val="0"/>
                <w:numId w:val="1"/>
              </w:numPr>
              <w:rPr>
                <w:rFonts w:cstheme="minorHAnsi"/>
                <w:sz w:val="24"/>
                <w:szCs w:val="24"/>
              </w:rPr>
            </w:pPr>
            <w:r>
              <w:rPr>
                <w:rFonts w:cstheme="minorHAnsi"/>
                <w:sz w:val="24"/>
                <w:szCs w:val="24"/>
              </w:rPr>
              <w:t>Fire evacuation routes and assembly points practised</w:t>
            </w:r>
          </w:p>
          <w:p w14:paraId="7D737821" w14:textId="77777777" w:rsidR="00FF6A62" w:rsidRDefault="00FF6A62" w:rsidP="00FF6A62">
            <w:pPr>
              <w:pStyle w:val="ListParagraph"/>
              <w:numPr>
                <w:ilvl w:val="0"/>
                <w:numId w:val="1"/>
              </w:numPr>
              <w:rPr>
                <w:rFonts w:cstheme="minorHAnsi"/>
                <w:sz w:val="24"/>
                <w:szCs w:val="24"/>
              </w:rPr>
            </w:pPr>
            <w:r>
              <w:rPr>
                <w:rFonts w:cstheme="minorHAnsi"/>
                <w:sz w:val="24"/>
                <w:szCs w:val="24"/>
              </w:rPr>
              <w:t>Arrangements for those with restricted mobility, sight etc have needs agreed</w:t>
            </w:r>
          </w:p>
          <w:p w14:paraId="04E18A03" w14:textId="77777777" w:rsidR="00FF6A62" w:rsidRDefault="00FF6A62" w:rsidP="00FF6A62">
            <w:pPr>
              <w:pStyle w:val="ListParagraph"/>
              <w:numPr>
                <w:ilvl w:val="0"/>
                <w:numId w:val="1"/>
              </w:numPr>
              <w:rPr>
                <w:rFonts w:cstheme="minorHAnsi"/>
                <w:sz w:val="24"/>
                <w:szCs w:val="24"/>
              </w:rPr>
            </w:pPr>
            <w:r>
              <w:rPr>
                <w:rFonts w:cstheme="minorHAnsi"/>
                <w:sz w:val="24"/>
                <w:szCs w:val="24"/>
              </w:rPr>
              <w:t>New members made aware at first meeting</w:t>
            </w:r>
          </w:p>
          <w:p w14:paraId="5E0D0522" w14:textId="49565E4D" w:rsidR="00E94A99" w:rsidRPr="00125F21" w:rsidRDefault="00E94A99" w:rsidP="00FF6A62">
            <w:pPr>
              <w:pStyle w:val="ListParagraph"/>
              <w:numPr>
                <w:ilvl w:val="0"/>
                <w:numId w:val="1"/>
              </w:numPr>
              <w:rPr>
                <w:rFonts w:cstheme="minorHAnsi"/>
                <w:sz w:val="24"/>
                <w:szCs w:val="24"/>
              </w:rPr>
            </w:pPr>
            <w:r>
              <w:rPr>
                <w:rFonts w:cstheme="minorHAnsi"/>
                <w:sz w:val="24"/>
                <w:szCs w:val="24"/>
              </w:rPr>
              <w:t>Discuss concerns with venue</w:t>
            </w:r>
          </w:p>
        </w:tc>
        <w:tc>
          <w:tcPr>
            <w:tcW w:w="1457" w:type="dxa"/>
          </w:tcPr>
          <w:p w14:paraId="461C8D7E" w14:textId="537EFA55" w:rsidR="00FF6A62" w:rsidRDefault="00FF6A62" w:rsidP="00FF6A62">
            <w:pPr>
              <w:rPr>
                <w:rFonts w:cstheme="minorHAnsi"/>
                <w:sz w:val="24"/>
                <w:szCs w:val="24"/>
              </w:rPr>
            </w:pPr>
            <w:r>
              <w:rPr>
                <w:rFonts w:cstheme="minorHAnsi"/>
                <w:sz w:val="24"/>
                <w:szCs w:val="24"/>
              </w:rPr>
              <w:t>Chair</w:t>
            </w:r>
            <w:r w:rsidR="00E94A99">
              <w:rPr>
                <w:rFonts w:cstheme="minorHAnsi"/>
                <w:sz w:val="24"/>
                <w:szCs w:val="24"/>
              </w:rPr>
              <w:t xml:space="preserve">, </w:t>
            </w:r>
            <w:r>
              <w:rPr>
                <w:rFonts w:cstheme="minorHAnsi"/>
                <w:sz w:val="24"/>
                <w:szCs w:val="24"/>
              </w:rPr>
              <w:t>committee</w:t>
            </w:r>
            <w:r w:rsidR="00E94A99">
              <w:rPr>
                <w:rFonts w:cstheme="minorHAnsi"/>
                <w:sz w:val="24"/>
                <w:szCs w:val="24"/>
              </w:rPr>
              <w:t xml:space="preserve"> and venue</w:t>
            </w:r>
          </w:p>
        </w:tc>
        <w:tc>
          <w:tcPr>
            <w:tcW w:w="1712" w:type="dxa"/>
          </w:tcPr>
          <w:p w14:paraId="11593883" w14:textId="1BD8605D" w:rsidR="00FF6A62" w:rsidRDefault="00FF6A62" w:rsidP="00125F21">
            <w:pPr>
              <w:rPr>
                <w:rFonts w:cstheme="minorHAnsi"/>
                <w:sz w:val="24"/>
                <w:szCs w:val="24"/>
              </w:rPr>
            </w:pPr>
            <w:r>
              <w:rPr>
                <w:rFonts w:cstheme="minorHAnsi"/>
                <w:sz w:val="24"/>
                <w:szCs w:val="24"/>
              </w:rPr>
              <w:t>Asap</w:t>
            </w:r>
          </w:p>
        </w:tc>
        <w:tc>
          <w:tcPr>
            <w:tcW w:w="1592" w:type="dxa"/>
          </w:tcPr>
          <w:p w14:paraId="29E9D1E0" w14:textId="77777777" w:rsidR="00FF6A62" w:rsidRDefault="00FF6A62" w:rsidP="00125F21">
            <w:pPr>
              <w:rPr>
                <w:rFonts w:cstheme="minorHAnsi"/>
                <w:sz w:val="24"/>
                <w:szCs w:val="24"/>
              </w:rPr>
            </w:pPr>
          </w:p>
        </w:tc>
      </w:tr>
      <w:tr w:rsidR="00E94A99" w14:paraId="7033D67C" w14:textId="0A254BDB" w:rsidTr="00506B6C">
        <w:tc>
          <w:tcPr>
            <w:tcW w:w="1518" w:type="dxa"/>
          </w:tcPr>
          <w:p w14:paraId="4BDC100C" w14:textId="2932D045" w:rsidR="00FF6A62" w:rsidRDefault="00FF6A62" w:rsidP="00FF6A62">
            <w:pPr>
              <w:rPr>
                <w:rFonts w:cstheme="minorHAnsi"/>
                <w:sz w:val="24"/>
                <w:szCs w:val="24"/>
              </w:rPr>
            </w:pPr>
            <w:r>
              <w:rPr>
                <w:rFonts w:cstheme="minorHAnsi"/>
                <w:sz w:val="24"/>
                <w:szCs w:val="24"/>
              </w:rPr>
              <w:t>Trip hazards</w:t>
            </w:r>
          </w:p>
        </w:tc>
        <w:tc>
          <w:tcPr>
            <w:tcW w:w="2010" w:type="dxa"/>
          </w:tcPr>
          <w:p w14:paraId="54608376" w14:textId="66CC2817" w:rsidR="00FF6A62" w:rsidRDefault="00FF6A62" w:rsidP="00FF6A62">
            <w:pPr>
              <w:rPr>
                <w:rFonts w:cstheme="minorHAnsi"/>
                <w:sz w:val="24"/>
                <w:szCs w:val="24"/>
              </w:rPr>
            </w:pPr>
            <w:r>
              <w:rPr>
                <w:rFonts w:cstheme="minorHAnsi"/>
                <w:sz w:val="24"/>
                <w:szCs w:val="24"/>
              </w:rPr>
              <w:t>Members, visitors, speakers</w:t>
            </w:r>
          </w:p>
        </w:tc>
        <w:tc>
          <w:tcPr>
            <w:tcW w:w="2630" w:type="dxa"/>
          </w:tcPr>
          <w:p w14:paraId="15A01D50" w14:textId="3EBF94F6" w:rsidR="00FF6A62" w:rsidRDefault="00FF6A62" w:rsidP="00FF6A62">
            <w:pPr>
              <w:rPr>
                <w:rFonts w:cstheme="minorHAnsi"/>
                <w:sz w:val="24"/>
                <w:szCs w:val="24"/>
              </w:rPr>
            </w:pPr>
            <w:r>
              <w:rPr>
                <w:rFonts w:cstheme="minorHAnsi"/>
                <w:sz w:val="24"/>
                <w:szCs w:val="24"/>
              </w:rPr>
              <w:t xml:space="preserve">Coats, bags, walking aids are in designated place </w:t>
            </w:r>
          </w:p>
        </w:tc>
        <w:tc>
          <w:tcPr>
            <w:tcW w:w="3749" w:type="dxa"/>
          </w:tcPr>
          <w:p w14:paraId="5E330029" w14:textId="51494F44" w:rsidR="00CB7106" w:rsidRDefault="00130DC0" w:rsidP="00FF6A62">
            <w:pPr>
              <w:pStyle w:val="ListParagraph"/>
              <w:numPr>
                <w:ilvl w:val="0"/>
                <w:numId w:val="2"/>
              </w:numPr>
              <w:rPr>
                <w:rFonts w:cstheme="minorHAnsi"/>
                <w:sz w:val="24"/>
                <w:szCs w:val="24"/>
              </w:rPr>
            </w:pPr>
            <w:r>
              <w:rPr>
                <w:rFonts w:cstheme="minorHAnsi"/>
                <w:sz w:val="24"/>
                <w:szCs w:val="24"/>
              </w:rPr>
              <w:t>Walkways kept clear of hazards</w:t>
            </w:r>
          </w:p>
          <w:p w14:paraId="1EBC70D7" w14:textId="451EB5FA" w:rsidR="00FF6A62" w:rsidRDefault="00CB7106" w:rsidP="00FF6A62">
            <w:pPr>
              <w:pStyle w:val="ListParagraph"/>
              <w:numPr>
                <w:ilvl w:val="0"/>
                <w:numId w:val="2"/>
              </w:numPr>
              <w:rPr>
                <w:rFonts w:cstheme="minorHAnsi"/>
                <w:sz w:val="24"/>
                <w:szCs w:val="24"/>
              </w:rPr>
            </w:pPr>
            <w:r>
              <w:rPr>
                <w:rFonts w:cstheme="minorHAnsi"/>
                <w:sz w:val="24"/>
                <w:szCs w:val="24"/>
              </w:rPr>
              <w:t xml:space="preserve">Arrangements </w:t>
            </w:r>
            <w:r w:rsidR="00FF6A62">
              <w:rPr>
                <w:rFonts w:cstheme="minorHAnsi"/>
                <w:sz w:val="24"/>
                <w:szCs w:val="24"/>
              </w:rPr>
              <w:t>for members with particular needs agreed</w:t>
            </w:r>
          </w:p>
          <w:p w14:paraId="0F091E8B" w14:textId="77777777" w:rsidR="00FF6A62" w:rsidRDefault="00FF6A62" w:rsidP="00FF6A62">
            <w:pPr>
              <w:pStyle w:val="ListParagraph"/>
              <w:numPr>
                <w:ilvl w:val="0"/>
                <w:numId w:val="2"/>
              </w:numPr>
              <w:rPr>
                <w:rFonts w:cstheme="minorHAnsi"/>
                <w:sz w:val="24"/>
                <w:szCs w:val="24"/>
              </w:rPr>
            </w:pPr>
            <w:r>
              <w:rPr>
                <w:rFonts w:cstheme="minorHAnsi"/>
                <w:sz w:val="24"/>
                <w:szCs w:val="24"/>
              </w:rPr>
              <w:t>New members made aware at first meeting</w:t>
            </w:r>
          </w:p>
          <w:p w14:paraId="3A913891" w14:textId="0A46E4C0" w:rsidR="00E94A99" w:rsidRPr="00FF6A62" w:rsidRDefault="00E94A99" w:rsidP="00FF6A62">
            <w:pPr>
              <w:pStyle w:val="ListParagraph"/>
              <w:numPr>
                <w:ilvl w:val="0"/>
                <w:numId w:val="2"/>
              </w:numPr>
              <w:rPr>
                <w:rFonts w:cstheme="minorHAnsi"/>
                <w:sz w:val="24"/>
                <w:szCs w:val="24"/>
              </w:rPr>
            </w:pPr>
            <w:r>
              <w:rPr>
                <w:rFonts w:cstheme="minorHAnsi"/>
                <w:sz w:val="24"/>
                <w:szCs w:val="24"/>
              </w:rPr>
              <w:t>Discuss concerns with venue</w:t>
            </w:r>
          </w:p>
        </w:tc>
        <w:tc>
          <w:tcPr>
            <w:tcW w:w="1457" w:type="dxa"/>
          </w:tcPr>
          <w:p w14:paraId="7EC2FEC6" w14:textId="26C11C44" w:rsidR="00FF6A62" w:rsidRDefault="00506B6C" w:rsidP="00FF6A62">
            <w:pPr>
              <w:rPr>
                <w:rFonts w:cstheme="minorHAnsi"/>
                <w:sz w:val="24"/>
                <w:szCs w:val="24"/>
              </w:rPr>
            </w:pPr>
            <w:r>
              <w:rPr>
                <w:rFonts w:cstheme="minorHAnsi"/>
                <w:sz w:val="24"/>
                <w:szCs w:val="24"/>
              </w:rPr>
              <w:t>Chair</w:t>
            </w:r>
            <w:r w:rsidR="00E94A99">
              <w:rPr>
                <w:rFonts w:cstheme="minorHAnsi"/>
                <w:sz w:val="24"/>
                <w:szCs w:val="24"/>
              </w:rPr>
              <w:t xml:space="preserve">, </w:t>
            </w:r>
            <w:r>
              <w:rPr>
                <w:rFonts w:cstheme="minorHAnsi"/>
                <w:sz w:val="24"/>
                <w:szCs w:val="24"/>
              </w:rPr>
              <w:t>committee</w:t>
            </w:r>
            <w:r w:rsidR="00E94A99">
              <w:rPr>
                <w:rFonts w:cstheme="minorHAnsi"/>
                <w:sz w:val="24"/>
                <w:szCs w:val="24"/>
              </w:rPr>
              <w:t xml:space="preserve"> and venue</w:t>
            </w:r>
          </w:p>
        </w:tc>
        <w:tc>
          <w:tcPr>
            <w:tcW w:w="1712" w:type="dxa"/>
          </w:tcPr>
          <w:p w14:paraId="0A357B4E" w14:textId="0D44CF40" w:rsidR="00FF6A62" w:rsidRDefault="00506B6C" w:rsidP="00506B6C">
            <w:pPr>
              <w:rPr>
                <w:rFonts w:cstheme="minorHAnsi"/>
                <w:sz w:val="24"/>
                <w:szCs w:val="24"/>
              </w:rPr>
            </w:pPr>
            <w:r>
              <w:rPr>
                <w:rFonts w:cstheme="minorHAnsi"/>
                <w:sz w:val="24"/>
                <w:szCs w:val="24"/>
              </w:rPr>
              <w:t>Asap</w:t>
            </w:r>
          </w:p>
        </w:tc>
        <w:tc>
          <w:tcPr>
            <w:tcW w:w="1592" w:type="dxa"/>
          </w:tcPr>
          <w:p w14:paraId="53DBBCFD" w14:textId="77777777" w:rsidR="00FF6A62" w:rsidRDefault="00FF6A62" w:rsidP="00F75FFD">
            <w:pPr>
              <w:jc w:val="center"/>
              <w:rPr>
                <w:rFonts w:cstheme="minorHAnsi"/>
                <w:sz w:val="24"/>
                <w:szCs w:val="24"/>
              </w:rPr>
            </w:pPr>
          </w:p>
        </w:tc>
      </w:tr>
      <w:tr w:rsidR="00E94A99" w14:paraId="7F6604C9" w14:textId="2FEE2B19" w:rsidTr="00506B6C">
        <w:tc>
          <w:tcPr>
            <w:tcW w:w="1518" w:type="dxa"/>
          </w:tcPr>
          <w:p w14:paraId="0FB83BA6" w14:textId="0F01CE07" w:rsidR="00FF6A62" w:rsidRDefault="00FF6A62" w:rsidP="00FF6A62">
            <w:pPr>
              <w:rPr>
                <w:rFonts w:cstheme="minorHAnsi"/>
                <w:sz w:val="24"/>
                <w:szCs w:val="24"/>
              </w:rPr>
            </w:pPr>
            <w:r>
              <w:rPr>
                <w:rFonts w:cstheme="minorHAnsi"/>
                <w:sz w:val="24"/>
                <w:szCs w:val="24"/>
              </w:rPr>
              <w:t>Electrical appliances</w:t>
            </w:r>
          </w:p>
        </w:tc>
        <w:tc>
          <w:tcPr>
            <w:tcW w:w="2010" w:type="dxa"/>
          </w:tcPr>
          <w:p w14:paraId="29D518A9" w14:textId="54C8DF66" w:rsidR="00FF6A62" w:rsidRDefault="00FF6A62" w:rsidP="00FF6A62">
            <w:pPr>
              <w:rPr>
                <w:rFonts w:cstheme="minorHAnsi"/>
                <w:sz w:val="24"/>
                <w:szCs w:val="24"/>
              </w:rPr>
            </w:pPr>
            <w:r>
              <w:rPr>
                <w:rFonts w:cstheme="minorHAnsi"/>
                <w:sz w:val="24"/>
                <w:szCs w:val="24"/>
              </w:rPr>
              <w:t>Members, visitors, speakers</w:t>
            </w:r>
          </w:p>
        </w:tc>
        <w:tc>
          <w:tcPr>
            <w:tcW w:w="2630" w:type="dxa"/>
          </w:tcPr>
          <w:p w14:paraId="15B0D7EA" w14:textId="3CA5B81F" w:rsidR="00506B6C" w:rsidRPr="00506B6C" w:rsidRDefault="00506B6C" w:rsidP="00506B6C">
            <w:pPr>
              <w:pStyle w:val="ListParagraph"/>
              <w:numPr>
                <w:ilvl w:val="0"/>
                <w:numId w:val="3"/>
              </w:numPr>
              <w:rPr>
                <w:rFonts w:cstheme="minorHAnsi"/>
                <w:sz w:val="24"/>
                <w:szCs w:val="24"/>
              </w:rPr>
            </w:pPr>
            <w:r w:rsidRPr="00506B6C">
              <w:rPr>
                <w:rFonts w:cstheme="minorHAnsi"/>
                <w:sz w:val="24"/>
                <w:szCs w:val="24"/>
              </w:rPr>
              <w:t xml:space="preserve">PAT tested appliances by venue used </w:t>
            </w:r>
          </w:p>
          <w:p w14:paraId="3C57F164" w14:textId="7FA4CFD9" w:rsidR="00506B6C" w:rsidRDefault="00506B6C" w:rsidP="00506B6C">
            <w:pPr>
              <w:pStyle w:val="ListParagraph"/>
              <w:numPr>
                <w:ilvl w:val="0"/>
                <w:numId w:val="3"/>
              </w:numPr>
              <w:rPr>
                <w:rFonts w:cstheme="minorHAnsi"/>
                <w:sz w:val="24"/>
                <w:szCs w:val="24"/>
              </w:rPr>
            </w:pPr>
            <w:r w:rsidRPr="00506B6C">
              <w:rPr>
                <w:rFonts w:cstheme="minorHAnsi"/>
                <w:sz w:val="24"/>
                <w:szCs w:val="24"/>
              </w:rPr>
              <w:lastRenderedPageBreak/>
              <w:t>Cables not causing a trip hazard</w:t>
            </w:r>
          </w:p>
          <w:p w14:paraId="64CDD63C" w14:textId="2D496832" w:rsidR="00E94A99" w:rsidRPr="00506B6C" w:rsidRDefault="00E94A99" w:rsidP="00506B6C">
            <w:pPr>
              <w:pStyle w:val="ListParagraph"/>
              <w:numPr>
                <w:ilvl w:val="0"/>
                <w:numId w:val="3"/>
              </w:numPr>
              <w:rPr>
                <w:rFonts w:cstheme="minorHAnsi"/>
                <w:sz w:val="24"/>
                <w:szCs w:val="24"/>
              </w:rPr>
            </w:pPr>
            <w:r>
              <w:rPr>
                <w:rFonts w:cstheme="minorHAnsi"/>
                <w:sz w:val="24"/>
                <w:szCs w:val="24"/>
              </w:rPr>
              <w:t>Visitor, speakers etc electrical equipment e.g. projectors, laptops, amps etc.</w:t>
            </w:r>
          </w:p>
          <w:p w14:paraId="6F1FDE90" w14:textId="621D3616" w:rsidR="00FF6A62" w:rsidRDefault="00FF6A62" w:rsidP="00FF6A62">
            <w:pPr>
              <w:rPr>
                <w:rFonts w:cstheme="minorHAnsi"/>
                <w:sz w:val="24"/>
                <w:szCs w:val="24"/>
              </w:rPr>
            </w:pPr>
          </w:p>
        </w:tc>
        <w:tc>
          <w:tcPr>
            <w:tcW w:w="3749" w:type="dxa"/>
          </w:tcPr>
          <w:p w14:paraId="58F37A9C" w14:textId="5362F6B5" w:rsidR="00FF6A62" w:rsidRDefault="00506B6C" w:rsidP="00506B6C">
            <w:pPr>
              <w:pStyle w:val="ListParagraph"/>
              <w:numPr>
                <w:ilvl w:val="0"/>
                <w:numId w:val="4"/>
              </w:numPr>
              <w:rPr>
                <w:rFonts w:cstheme="minorHAnsi"/>
                <w:sz w:val="24"/>
                <w:szCs w:val="24"/>
              </w:rPr>
            </w:pPr>
            <w:r>
              <w:rPr>
                <w:rFonts w:cstheme="minorHAnsi"/>
                <w:sz w:val="24"/>
                <w:szCs w:val="24"/>
              </w:rPr>
              <w:lastRenderedPageBreak/>
              <w:t>Check for PAT label and visual check for frayed cables, burn marks on plugs etc before using appliances</w:t>
            </w:r>
          </w:p>
          <w:p w14:paraId="2B8D6F37" w14:textId="77777777" w:rsidR="00506B6C" w:rsidRDefault="00506B6C" w:rsidP="00506B6C">
            <w:pPr>
              <w:pStyle w:val="ListParagraph"/>
              <w:numPr>
                <w:ilvl w:val="0"/>
                <w:numId w:val="4"/>
              </w:numPr>
              <w:rPr>
                <w:rFonts w:cstheme="minorHAnsi"/>
                <w:sz w:val="24"/>
                <w:szCs w:val="24"/>
              </w:rPr>
            </w:pPr>
            <w:r>
              <w:rPr>
                <w:rFonts w:cstheme="minorHAnsi"/>
                <w:sz w:val="24"/>
                <w:szCs w:val="24"/>
              </w:rPr>
              <w:lastRenderedPageBreak/>
              <w:t>Work with venue about cable covering</w:t>
            </w:r>
          </w:p>
          <w:p w14:paraId="4A4B4D51" w14:textId="03FFA872" w:rsidR="00E94A99" w:rsidRDefault="00E94A99" w:rsidP="00506B6C">
            <w:pPr>
              <w:pStyle w:val="ListParagraph"/>
              <w:numPr>
                <w:ilvl w:val="0"/>
                <w:numId w:val="4"/>
              </w:numPr>
              <w:rPr>
                <w:rFonts w:cstheme="minorHAnsi"/>
                <w:sz w:val="24"/>
                <w:szCs w:val="24"/>
              </w:rPr>
            </w:pPr>
            <w:r>
              <w:rPr>
                <w:rFonts w:cstheme="minorHAnsi"/>
                <w:sz w:val="24"/>
                <w:szCs w:val="24"/>
              </w:rPr>
              <w:t>Check with venue about visitors, speakers using own equipment</w:t>
            </w:r>
          </w:p>
          <w:p w14:paraId="34AA2BFB" w14:textId="784C2452" w:rsidR="00E94A99" w:rsidRPr="00506B6C" w:rsidRDefault="00E94A99" w:rsidP="00506B6C">
            <w:pPr>
              <w:pStyle w:val="ListParagraph"/>
              <w:numPr>
                <w:ilvl w:val="0"/>
                <w:numId w:val="4"/>
              </w:numPr>
              <w:rPr>
                <w:rFonts w:cstheme="minorHAnsi"/>
                <w:sz w:val="24"/>
                <w:szCs w:val="24"/>
              </w:rPr>
            </w:pPr>
            <w:r>
              <w:rPr>
                <w:rFonts w:cstheme="minorHAnsi"/>
                <w:sz w:val="24"/>
                <w:szCs w:val="24"/>
              </w:rPr>
              <w:t>Discuss any concerns with venue</w:t>
            </w:r>
          </w:p>
        </w:tc>
        <w:tc>
          <w:tcPr>
            <w:tcW w:w="1457" w:type="dxa"/>
          </w:tcPr>
          <w:p w14:paraId="4C0AA77F" w14:textId="07C6263E" w:rsidR="00FF6A62" w:rsidRDefault="00506B6C" w:rsidP="00FF6A62">
            <w:pPr>
              <w:rPr>
                <w:rFonts w:cstheme="minorHAnsi"/>
                <w:sz w:val="24"/>
                <w:szCs w:val="24"/>
              </w:rPr>
            </w:pPr>
            <w:r>
              <w:rPr>
                <w:rFonts w:cstheme="minorHAnsi"/>
                <w:sz w:val="24"/>
                <w:szCs w:val="24"/>
              </w:rPr>
              <w:lastRenderedPageBreak/>
              <w:t>Chair, committee and venue</w:t>
            </w:r>
          </w:p>
        </w:tc>
        <w:tc>
          <w:tcPr>
            <w:tcW w:w="1712" w:type="dxa"/>
          </w:tcPr>
          <w:p w14:paraId="5724A01F" w14:textId="65C1061D" w:rsidR="00FF6A62" w:rsidRDefault="00506B6C" w:rsidP="00FF6A62">
            <w:pPr>
              <w:rPr>
                <w:rFonts w:cstheme="minorHAnsi"/>
                <w:sz w:val="24"/>
                <w:szCs w:val="24"/>
              </w:rPr>
            </w:pPr>
            <w:r>
              <w:rPr>
                <w:rFonts w:cstheme="minorHAnsi"/>
                <w:sz w:val="24"/>
                <w:szCs w:val="24"/>
              </w:rPr>
              <w:t>Asap</w:t>
            </w:r>
          </w:p>
        </w:tc>
        <w:tc>
          <w:tcPr>
            <w:tcW w:w="1592" w:type="dxa"/>
          </w:tcPr>
          <w:p w14:paraId="5EF83B37" w14:textId="77777777" w:rsidR="00FF6A62" w:rsidRDefault="00FF6A62" w:rsidP="00FF6A62">
            <w:pPr>
              <w:rPr>
                <w:rFonts w:cstheme="minorHAnsi"/>
                <w:sz w:val="24"/>
                <w:szCs w:val="24"/>
              </w:rPr>
            </w:pPr>
          </w:p>
        </w:tc>
      </w:tr>
      <w:tr w:rsidR="00E94A99" w14:paraId="393EA414" w14:textId="7404A4B7" w:rsidTr="00506B6C">
        <w:tc>
          <w:tcPr>
            <w:tcW w:w="1518" w:type="dxa"/>
          </w:tcPr>
          <w:p w14:paraId="07D2939A" w14:textId="1A9F9A61" w:rsidR="00FF6A62" w:rsidRDefault="00506B6C" w:rsidP="00FF6A62">
            <w:pPr>
              <w:rPr>
                <w:rFonts w:cstheme="minorHAnsi"/>
                <w:sz w:val="24"/>
                <w:szCs w:val="24"/>
              </w:rPr>
            </w:pPr>
            <w:r>
              <w:rPr>
                <w:rFonts w:cstheme="minorHAnsi"/>
                <w:sz w:val="24"/>
                <w:szCs w:val="24"/>
              </w:rPr>
              <w:t>Steps, ramps and handrails</w:t>
            </w:r>
          </w:p>
        </w:tc>
        <w:tc>
          <w:tcPr>
            <w:tcW w:w="2010" w:type="dxa"/>
          </w:tcPr>
          <w:p w14:paraId="347522BC" w14:textId="71AEA0FD" w:rsidR="00FF6A62" w:rsidRDefault="00506B6C" w:rsidP="00FF6A62">
            <w:pPr>
              <w:rPr>
                <w:rFonts w:cstheme="minorHAnsi"/>
                <w:sz w:val="24"/>
                <w:szCs w:val="24"/>
              </w:rPr>
            </w:pPr>
            <w:r>
              <w:rPr>
                <w:rFonts w:cstheme="minorHAnsi"/>
                <w:sz w:val="24"/>
                <w:szCs w:val="24"/>
              </w:rPr>
              <w:t>Members, visitors and speakers</w:t>
            </w:r>
          </w:p>
        </w:tc>
        <w:tc>
          <w:tcPr>
            <w:tcW w:w="2630" w:type="dxa"/>
          </w:tcPr>
          <w:p w14:paraId="6EAC5F22" w14:textId="77777777" w:rsidR="00FF6A62" w:rsidRDefault="00506B6C" w:rsidP="00506B6C">
            <w:pPr>
              <w:pStyle w:val="ListParagraph"/>
              <w:numPr>
                <w:ilvl w:val="0"/>
                <w:numId w:val="5"/>
              </w:numPr>
              <w:rPr>
                <w:rFonts w:cstheme="minorHAnsi"/>
                <w:sz w:val="24"/>
                <w:szCs w:val="24"/>
              </w:rPr>
            </w:pPr>
            <w:r>
              <w:rPr>
                <w:rFonts w:cstheme="minorHAnsi"/>
                <w:sz w:val="24"/>
                <w:szCs w:val="24"/>
              </w:rPr>
              <w:t>Steps clearly marked</w:t>
            </w:r>
          </w:p>
          <w:p w14:paraId="33CA0E28" w14:textId="77777777" w:rsidR="00506B6C" w:rsidRDefault="00506B6C" w:rsidP="00506B6C">
            <w:pPr>
              <w:pStyle w:val="ListParagraph"/>
              <w:numPr>
                <w:ilvl w:val="0"/>
                <w:numId w:val="5"/>
              </w:numPr>
              <w:rPr>
                <w:rFonts w:cstheme="minorHAnsi"/>
                <w:sz w:val="24"/>
                <w:szCs w:val="24"/>
              </w:rPr>
            </w:pPr>
            <w:r>
              <w:rPr>
                <w:rFonts w:cstheme="minorHAnsi"/>
                <w:sz w:val="24"/>
                <w:szCs w:val="24"/>
              </w:rPr>
              <w:t>Handrails in place</w:t>
            </w:r>
          </w:p>
          <w:p w14:paraId="0CC24B16" w14:textId="25BD62E6" w:rsidR="00506B6C" w:rsidRPr="00506B6C" w:rsidRDefault="00506B6C" w:rsidP="00506B6C">
            <w:pPr>
              <w:pStyle w:val="ListParagraph"/>
              <w:numPr>
                <w:ilvl w:val="0"/>
                <w:numId w:val="5"/>
              </w:numPr>
              <w:rPr>
                <w:rFonts w:cstheme="minorHAnsi"/>
                <w:sz w:val="24"/>
                <w:szCs w:val="24"/>
              </w:rPr>
            </w:pPr>
            <w:r>
              <w:rPr>
                <w:rFonts w:cstheme="minorHAnsi"/>
                <w:sz w:val="24"/>
                <w:szCs w:val="24"/>
              </w:rPr>
              <w:t>Steps and ramps kept clear</w:t>
            </w:r>
          </w:p>
        </w:tc>
        <w:tc>
          <w:tcPr>
            <w:tcW w:w="3749" w:type="dxa"/>
          </w:tcPr>
          <w:p w14:paraId="14C734BB" w14:textId="3AD6C81F" w:rsidR="00FF6A62" w:rsidRDefault="00E94A99" w:rsidP="00FF6A62">
            <w:pPr>
              <w:rPr>
                <w:rFonts w:cstheme="minorHAnsi"/>
                <w:sz w:val="24"/>
                <w:szCs w:val="24"/>
              </w:rPr>
            </w:pPr>
            <w:r>
              <w:rPr>
                <w:rFonts w:cstheme="minorHAnsi"/>
                <w:sz w:val="24"/>
                <w:szCs w:val="24"/>
              </w:rPr>
              <w:t>Discuss any concerns with venue</w:t>
            </w:r>
          </w:p>
        </w:tc>
        <w:tc>
          <w:tcPr>
            <w:tcW w:w="1457" w:type="dxa"/>
          </w:tcPr>
          <w:p w14:paraId="5D75F1BD" w14:textId="6D69B051" w:rsidR="00FF6A62" w:rsidRDefault="00506B6C" w:rsidP="00FF6A62">
            <w:pPr>
              <w:rPr>
                <w:rFonts w:cstheme="minorHAnsi"/>
                <w:sz w:val="24"/>
                <w:szCs w:val="24"/>
              </w:rPr>
            </w:pPr>
            <w:r>
              <w:rPr>
                <w:rFonts w:cstheme="minorHAnsi"/>
                <w:sz w:val="24"/>
                <w:szCs w:val="24"/>
              </w:rPr>
              <w:t>Chair, committee and venue</w:t>
            </w:r>
          </w:p>
        </w:tc>
        <w:tc>
          <w:tcPr>
            <w:tcW w:w="1712" w:type="dxa"/>
          </w:tcPr>
          <w:p w14:paraId="5F9D54D0" w14:textId="105BFB53" w:rsidR="00FF6A62" w:rsidRDefault="00506B6C" w:rsidP="00FF6A62">
            <w:pPr>
              <w:rPr>
                <w:rFonts w:cstheme="minorHAnsi"/>
                <w:sz w:val="24"/>
                <w:szCs w:val="24"/>
              </w:rPr>
            </w:pPr>
            <w:r>
              <w:rPr>
                <w:rFonts w:cstheme="minorHAnsi"/>
                <w:sz w:val="24"/>
                <w:szCs w:val="24"/>
              </w:rPr>
              <w:t>Asap</w:t>
            </w:r>
          </w:p>
        </w:tc>
        <w:tc>
          <w:tcPr>
            <w:tcW w:w="1592" w:type="dxa"/>
          </w:tcPr>
          <w:p w14:paraId="712FE45B" w14:textId="77777777" w:rsidR="00FF6A62" w:rsidRDefault="00FF6A62" w:rsidP="00FF6A62">
            <w:pPr>
              <w:rPr>
                <w:rFonts w:cstheme="minorHAnsi"/>
                <w:sz w:val="24"/>
                <w:szCs w:val="24"/>
              </w:rPr>
            </w:pPr>
          </w:p>
        </w:tc>
      </w:tr>
      <w:tr w:rsidR="00E94A99" w14:paraId="29D80DE3" w14:textId="55587C35" w:rsidTr="00506B6C">
        <w:tc>
          <w:tcPr>
            <w:tcW w:w="1518" w:type="dxa"/>
          </w:tcPr>
          <w:p w14:paraId="33296B4F" w14:textId="41A47EB6" w:rsidR="00FF6A62" w:rsidRDefault="00E94A99" w:rsidP="00FF6A62">
            <w:pPr>
              <w:rPr>
                <w:rFonts w:cstheme="minorHAnsi"/>
                <w:sz w:val="24"/>
                <w:szCs w:val="24"/>
              </w:rPr>
            </w:pPr>
            <w:r>
              <w:rPr>
                <w:rFonts w:cstheme="minorHAnsi"/>
                <w:sz w:val="24"/>
                <w:szCs w:val="24"/>
              </w:rPr>
              <w:t>Hot water from kettles, boilers and cups</w:t>
            </w:r>
          </w:p>
        </w:tc>
        <w:tc>
          <w:tcPr>
            <w:tcW w:w="2010" w:type="dxa"/>
          </w:tcPr>
          <w:p w14:paraId="57067995" w14:textId="6C940244" w:rsidR="00FF6A62" w:rsidRDefault="00E94A99" w:rsidP="00FF6A62">
            <w:pPr>
              <w:rPr>
                <w:rFonts w:cstheme="minorHAnsi"/>
                <w:sz w:val="24"/>
                <w:szCs w:val="24"/>
              </w:rPr>
            </w:pPr>
            <w:r>
              <w:rPr>
                <w:rFonts w:cstheme="minorHAnsi"/>
                <w:sz w:val="24"/>
                <w:szCs w:val="24"/>
              </w:rPr>
              <w:t>Members, visitors and speakers</w:t>
            </w:r>
          </w:p>
        </w:tc>
        <w:tc>
          <w:tcPr>
            <w:tcW w:w="2630" w:type="dxa"/>
          </w:tcPr>
          <w:p w14:paraId="2E7338B3" w14:textId="068996FF" w:rsidR="00FF6A62" w:rsidRPr="00D673FC" w:rsidRDefault="00D673FC" w:rsidP="00D673FC">
            <w:pPr>
              <w:pStyle w:val="ListParagraph"/>
              <w:numPr>
                <w:ilvl w:val="0"/>
                <w:numId w:val="6"/>
              </w:numPr>
              <w:rPr>
                <w:rFonts w:cstheme="minorHAnsi"/>
                <w:sz w:val="24"/>
                <w:szCs w:val="24"/>
              </w:rPr>
            </w:pPr>
            <w:r>
              <w:rPr>
                <w:rFonts w:cstheme="minorHAnsi"/>
                <w:sz w:val="24"/>
                <w:szCs w:val="24"/>
              </w:rPr>
              <w:t>Use of area equipped by venue</w:t>
            </w:r>
          </w:p>
        </w:tc>
        <w:tc>
          <w:tcPr>
            <w:tcW w:w="3749" w:type="dxa"/>
          </w:tcPr>
          <w:p w14:paraId="5FACBB24" w14:textId="75E03AF2" w:rsidR="00D673FC" w:rsidRPr="00D673FC" w:rsidRDefault="00D673FC" w:rsidP="00D673FC">
            <w:pPr>
              <w:pStyle w:val="ListParagraph"/>
              <w:numPr>
                <w:ilvl w:val="0"/>
                <w:numId w:val="7"/>
              </w:numPr>
              <w:rPr>
                <w:rFonts w:cstheme="minorHAnsi"/>
                <w:color w:val="0A0A0A"/>
                <w:sz w:val="24"/>
                <w:szCs w:val="24"/>
                <w:shd w:val="clear" w:color="auto" w:fill="FFFFFF"/>
              </w:rPr>
            </w:pPr>
            <w:r w:rsidRPr="00D673FC">
              <w:rPr>
                <w:rFonts w:cstheme="minorHAnsi"/>
                <w:color w:val="0A0A0A"/>
                <w:sz w:val="24"/>
                <w:szCs w:val="24"/>
                <w:shd w:val="clear" w:color="auto" w:fill="FFFFFF"/>
              </w:rPr>
              <w:t>Use stable equipment on a sturdy surface</w:t>
            </w:r>
          </w:p>
          <w:p w14:paraId="2F4AA7E0" w14:textId="2286D7A6" w:rsidR="00D673FC" w:rsidRPr="00D673FC" w:rsidRDefault="00D673FC" w:rsidP="00D673FC">
            <w:pPr>
              <w:pStyle w:val="ListParagraph"/>
              <w:numPr>
                <w:ilvl w:val="0"/>
                <w:numId w:val="7"/>
              </w:numPr>
              <w:rPr>
                <w:rFonts w:cstheme="minorHAnsi"/>
                <w:color w:val="0A0A0A"/>
                <w:sz w:val="24"/>
                <w:szCs w:val="24"/>
                <w:shd w:val="clear" w:color="auto" w:fill="FFFFFF"/>
              </w:rPr>
            </w:pPr>
            <w:r w:rsidRPr="00D673FC">
              <w:rPr>
                <w:rFonts w:cstheme="minorHAnsi"/>
                <w:color w:val="0A0A0A"/>
                <w:sz w:val="24"/>
                <w:szCs w:val="24"/>
                <w:shd w:val="clear" w:color="auto" w:fill="FFFFFF"/>
              </w:rPr>
              <w:t xml:space="preserve">Fill cups to a safe level </w:t>
            </w:r>
          </w:p>
          <w:p w14:paraId="73A8F0AF" w14:textId="46CE1A1C" w:rsidR="00D673FC" w:rsidRPr="00D673FC" w:rsidRDefault="00D673FC" w:rsidP="00D673FC">
            <w:pPr>
              <w:pStyle w:val="ListParagraph"/>
              <w:numPr>
                <w:ilvl w:val="0"/>
                <w:numId w:val="7"/>
              </w:numPr>
              <w:rPr>
                <w:rFonts w:cstheme="minorHAnsi"/>
                <w:color w:val="0A0A0A"/>
                <w:sz w:val="24"/>
                <w:szCs w:val="24"/>
                <w:shd w:val="clear" w:color="auto" w:fill="FFFFFF"/>
              </w:rPr>
            </w:pPr>
            <w:r w:rsidRPr="00D673FC">
              <w:rPr>
                <w:rFonts w:cstheme="minorHAnsi"/>
                <w:color w:val="0A0A0A"/>
                <w:sz w:val="24"/>
                <w:szCs w:val="24"/>
                <w:shd w:val="clear" w:color="auto" w:fill="FFFFFF"/>
              </w:rPr>
              <w:t>Use insulated or lidded cups where possible</w:t>
            </w:r>
          </w:p>
          <w:p w14:paraId="21ECCE08" w14:textId="23058E37" w:rsidR="00FF6A62" w:rsidRPr="00D673FC" w:rsidRDefault="00D673FC" w:rsidP="00D673FC">
            <w:pPr>
              <w:pStyle w:val="ListParagraph"/>
              <w:numPr>
                <w:ilvl w:val="0"/>
                <w:numId w:val="7"/>
              </w:numPr>
              <w:rPr>
                <w:rFonts w:cstheme="minorHAnsi"/>
                <w:color w:val="0A0A0A"/>
                <w:sz w:val="24"/>
                <w:szCs w:val="24"/>
                <w:shd w:val="clear" w:color="auto" w:fill="FFFFFF"/>
              </w:rPr>
            </w:pPr>
            <w:r w:rsidRPr="00D673FC">
              <w:rPr>
                <w:rFonts w:cstheme="minorHAnsi"/>
                <w:color w:val="0A0A0A"/>
                <w:sz w:val="24"/>
                <w:szCs w:val="24"/>
                <w:shd w:val="clear" w:color="auto" w:fill="FFFFFF"/>
              </w:rPr>
              <w:t>Do not carry open kettle</w:t>
            </w:r>
          </w:p>
          <w:p w14:paraId="64BC738A" w14:textId="77777777" w:rsidR="00D673FC" w:rsidRPr="00D673FC" w:rsidRDefault="00D673FC" w:rsidP="00FF6A62">
            <w:pPr>
              <w:pStyle w:val="ListParagraph"/>
              <w:numPr>
                <w:ilvl w:val="0"/>
                <w:numId w:val="7"/>
              </w:numPr>
              <w:rPr>
                <w:rFonts w:cstheme="minorHAnsi"/>
                <w:color w:val="0A0A0A"/>
                <w:sz w:val="24"/>
                <w:szCs w:val="24"/>
                <w:shd w:val="clear" w:color="auto" w:fill="FFFFFF"/>
              </w:rPr>
            </w:pPr>
            <w:r w:rsidRPr="00D673FC">
              <w:rPr>
                <w:rFonts w:cstheme="minorHAnsi"/>
                <w:color w:val="0A0A0A"/>
                <w:sz w:val="24"/>
                <w:szCs w:val="24"/>
                <w:shd w:val="clear" w:color="auto" w:fill="FFFFFF"/>
              </w:rPr>
              <w:t>Use trolley to move drinks to meeting area</w:t>
            </w:r>
          </w:p>
          <w:p w14:paraId="75AD377E" w14:textId="1F7A0EE2" w:rsidR="00D673FC" w:rsidRPr="00D673FC" w:rsidRDefault="00D673FC" w:rsidP="00FF6A62">
            <w:pPr>
              <w:pStyle w:val="ListParagraph"/>
              <w:numPr>
                <w:ilvl w:val="0"/>
                <w:numId w:val="7"/>
              </w:numPr>
              <w:rPr>
                <w:rFonts w:ascii="Arial" w:hAnsi="Arial" w:cs="Arial"/>
                <w:color w:val="0A0A0A"/>
                <w:sz w:val="24"/>
                <w:szCs w:val="24"/>
                <w:shd w:val="clear" w:color="auto" w:fill="FFFFFF"/>
              </w:rPr>
            </w:pPr>
            <w:r w:rsidRPr="00D673FC">
              <w:rPr>
                <w:rFonts w:cstheme="minorHAnsi"/>
                <w:sz w:val="24"/>
                <w:szCs w:val="24"/>
              </w:rPr>
              <w:t>Have as few people as necessary in area</w:t>
            </w:r>
          </w:p>
          <w:p w14:paraId="1552F044" w14:textId="27838844" w:rsidR="00D673FC" w:rsidRPr="00D673FC" w:rsidRDefault="00D673FC" w:rsidP="00D673FC">
            <w:pPr>
              <w:pStyle w:val="ListParagraph"/>
              <w:numPr>
                <w:ilvl w:val="0"/>
                <w:numId w:val="7"/>
              </w:numPr>
              <w:rPr>
                <w:rFonts w:cstheme="minorHAnsi"/>
                <w:sz w:val="24"/>
                <w:szCs w:val="24"/>
              </w:rPr>
            </w:pPr>
            <w:r w:rsidRPr="00D673FC">
              <w:rPr>
                <w:rFonts w:cstheme="minorHAnsi"/>
                <w:sz w:val="24"/>
                <w:szCs w:val="24"/>
              </w:rPr>
              <w:t>Discuss any concerns with venue</w:t>
            </w:r>
          </w:p>
        </w:tc>
        <w:tc>
          <w:tcPr>
            <w:tcW w:w="1457" w:type="dxa"/>
          </w:tcPr>
          <w:p w14:paraId="5B82B9E2" w14:textId="734F7247" w:rsidR="00FF6A62" w:rsidRDefault="00D673FC" w:rsidP="00FF6A62">
            <w:pPr>
              <w:rPr>
                <w:rFonts w:cstheme="minorHAnsi"/>
                <w:sz w:val="24"/>
                <w:szCs w:val="24"/>
              </w:rPr>
            </w:pPr>
            <w:r>
              <w:rPr>
                <w:rFonts w:cstheme="minorHAnsi"/>
                <w:sz w:val="24"/>
                <w:szCs w:val="24"/>
              </w:rPr>
              <w:t>Chair, committee and venue</w:t>
            </w:r>
          </w:p>
        </w:tc>
        <w:tc>
          <w:tcPr>
            <w:tcW w:w="1712" w:type="dxa"/>
          </w:tcPr>
          <w:p w14:paraId="6BBE7F6B" w14:textId="1406BA13" w:rsidR="00FF6A62" w:rsidRDefault="00D673FC" w:rsidP="00FF6A62">
            <w:pPr>
              <w:rPr>
                <w:rFonts w:cstheme="minorHAnsi"/>
                <w:sz w:val="24"/>
                <w:szCs w:val="24"/>
              </w:rPr>
            </w:pPr>
            <w:r>
              <w:rPr>
                <w:rFonts w:cstheme="minorHAnsi"/>
                <w:sz w:val="24"/>
                <w:szCs w:val="24"/>
              </w:rPr>
              <w:t>Asap</w:t>
            </w:r>
          </w:p>
        </w:tc>
        <w:tc>
          <w:tcPr>
            <w:tcW w:w="1592" w:type="dxa"/>
          </w:tcPr>
          <w:p w14:paraId="3EA1CE8D" w14:textId="77777777" w:rsidR="00FF6A62" w:rsidRDefault="00FF6A62" w:rsidP="00FF6A62">
            <w:pPr>
              <w:rPr>
                <w:rFonts w:cstheme="minorHAnsi"/>
                <w:sz w:val="24"/>
                <w:szCs w:val="24"/>
              </w:rPr>
            </w:pPr>
          </w:p>
        </w:tc>
      </w:tr>
      <w:tr w:rsidR="00D673FC" w14:paraId="2B3AE540" w14:textId="77777777" w:rsidTr="00506B6C">
        <w:tc>
          <w:tcPr>
            <w:tcW w:w="1518" w:type="dxa"/>
          </w:tcPr>
          <w:p w14:paraId="12FAB448" w14:textId="75011BEE" w:rsidR="00D673FC" w:rsidRDefault="00D673FC" w:rsidP="00FF6A62">
            <w:pPr>
              <w:rPr>
                <w:rFonts w:cstheme="minorHAnsi"/>
                <w:sz w:val="24"/>
                <w:szCs w:val="24"/>
              </w:rPr>
            </w:pPr>
            <w:r>
              <w:rPr>
                <w:rFonts w:cstheme="minorHAnsi"/>
                <w:sz w:val="24"/>
                <w:szCs w:val="24"/>
              </w:rPr>
              <w:t>Manual handling</w:t>
            </w:r>
          </w:p>
        </w:tc>
        <w:tc>
          <w:tcPr>
            <w:tcW w:w="2010" w:type="dxa"/>
          </w:tcPr>
          <w:p w14:paraId="36E2DBDD" w14:textId="58F492D3" w:rsidR="00D673FC" w:rsidRDefault="00D673FC" w:rsidP="00FF6A62">
            <w:pPr>
              <w:rPr>
                <w:rFonts w:cstheme="minorHAnsi"/>
                <w:sz w:val="24"/>
                <w:szCs w:val="24"/>
              </w:rPr>
            </w:pPr>
            <w:r>
              <w:rPr>
                <w:rFonts w:cstheme="minorHAnsi"/>
                <w:sz w:val="24"/>
                <w:szCs w:val="24"/>
              </w:rPr>
              <w:t>Members, visitors and speakers</w:t>
            </w:r>
          </w:p>
        </w:tc>
        <w:tc>
          <w:tcPr>
            <w:tcW w:w="2630" w:type="dxa"/>
          </w:tcPr>
          <w:p w14:paraId="38197F7B" w14:textId="5E2657DE" w:rsidR="00D673FC" w:rsidRPr="00D673FC" w:rsidRDefault="00274B96" w:rsidP="00D673FC">
            <w:pPr>
              <w:rPr>
                <w:rFonts w:cstheme="minorHAnsi"/>
                <w:sz w:val="24"/>
                <w:szCs w:val="24"/>
              </w:rPr>
            </w:pPr>
            <w:r>
              <w:rPr>
                <w:rFonts w:cstheme="minorHAnsi"/>
                <w:sz w:val="24"/>
                <w:szCs w:val="24"/>
              </w:rPr>
              <w:t>Movement of t</w:t>
            </w:r>
            <w:r w:rsidR="00D673FC">
              <w:rPr>
                <w:rFonts w:cstheme="minorHAnsi"/>
                <w:sz w:val="24"/>
                <w:szCs w:val="24"/>
              </w:rPr>
              <w:t>ables and chairs</w:t>
            </w:r>
            <w:r>
              <w:rPr>
                <w:rFonts w:cstheme="minorHAnsi"/>
                <w:sz w:val="24"/>
                <w:szCs w:val="24"/>
              </w:rPr>
              <w:t xml:space="preserve"> by members</w:t>
            </w:r>
          </w:p>
        </w:tc>
        <w:tc>
          <w:tcPr>
            <w:tcW w:w="3749" w:type="dxa"/>
          </w:tcPr>
          <w:p w14:paraId="13CFCC87" w14:textId="3B05300E" w:rsidR="00D673FC" w:rsidRDefault="00D673FC" w:rsidP="00D673FC">
            <w:pPr>
              <w:pStyle w:val="ListParagraph"/>
              <w:numPr>
                <w:ilvl w:val="0"/>
                <w:numId w:val="8"/>
              </w:numPr>
              <w:rPr>
                <w:rFonts w:ascii="Calibri" w:hAnsi="Calibri" w:cs="Calibri"/>
                <w:color w:val="0A0A0A"/>
                <w:sz w:val="24"/>
                <w:szCs w:val="24"/>
                <w:shd w:val="clear" w:color="auto" w:fill="FFFFFF"/>
              </w:rPr>
            </w:pPr>
            <w:r>
              <w:rPr>
                <w:rFonts w:ascii="Calibri" w:hAnsi="Calibri" w:cs="Calibri"/>
                <w:color w:val="0A0A0A"/>
                <w:sz w:val="24"/>
                <w:szCs w:val="24"/>
                <w:shd w:val="clear" w:color="auto" w:fill="FFFFFF"/>
              </w:rPr>
              <w:t>Discuss insurance for this with venue</w:t>
            </w:r>
            <w:r w:rsidR="00130DC0">
              <w:rPr>
                <w:rFonts w:ascii="Calibri" w:hAnsi="Calibri" w:cs="Calibri"/>
                <w:color w:val="0A0A0A"/>
                <w:sz w:val="24"/>
                <w:szCs w:val="24"/>
                <w:shd w:val="clear" w:color="auto" w:fill="FFFFFF"/>
              </w:rPr>
              <w:t xml:space="preserve"> </w:t>
            </w:r>
            <w:r w:rsidR="009F35F8">
              <w:rPr>
                <w:rFonts w:ascii="Calibri" w:hAnsi="Calibri" w:cs="Calibri"/>
                <w:color w:val="0A0A0A"/>
                <w:sz w:val="24"/>
                <w:szCs w:val="24"/>
                <w:shd w:val="clear" w:color="auto" w:fill="FFFFFF"/>
              </w:rPr>
              <w:t xml:space="preserve">and whether </w:t>
            </w:r>
            <w:r w:rsidR="00274B96">
              <w:rPr>
                <w:rFonts w:ascii="Calibri" w:hAnsi="Calibri" w:cs="Calibri"/>
                <w:color w:val="0A0A0A"/>
                <w:sz w:val="24"/>
                <w:szCs w:val="24"/>
                <w:shd w:val="clear" w:color="auto" w:fill="FFFFFF"/>
              </w:rPr>
              <w:t>members should be asked to do it</w:t>
            </w:r>
          </w:p>
          <w:p w14:paraId="72AFE73C" w14:textId="6AAD4227" w:rsidR="00D673FC" w:rsidRPr="00D673FC" w:rsidRDefault="00D673FC" w:rsidP="00D673FC">
            <w:pPr>
              <w:pStyle w:val="ListParagraph"/>
              <w:numPr>
                <w:ilvl w:val="0"/>
                <w:numId w:val="8"/>
              </w:numPr>
              <w:rPr>
                <w:rFonts w:ascii="Calibri" w:hAnsi="Calibri" w:cs="Calibri"/>
                <w:color w:val="0A0A0A"/>
                <w:sz w:val="24"/>
                <w:szCs w:val="24"/>
                <w:shd w:val="clear" w:color="auto" w:fill="FFFFFF"/>
              </w:rPr>
            </w:pPr>
            <w:r w:rsidRPr="00D673FC">
              <w:rPr>
                <w:rFonts w:ascii="Calibri" w:hAnsi="Calibri" w:cs="Calibri"/>
                <w:color w:val="0A0A0A"/>
                <w:sz w:val="24"/>
                <w:szCs w:val="24"/>
                <w:shd w:val="clear" w:color="auto" w:fill="FFFFFF"/>
              </w:rPr>
              <w:lastRenderedPageBreak/>
              <w:t>Provide manual handling guidelines/training.</w:t>
            </w:r>
          </w:p>
          <w:p w14:paraId="0D8CDEA3" w14:textId="77777777" w:rsidR="00D673FC" w:rsidRPr="00D673FC" w:rsidRDefault="00D673FC" w:rsidP="00D673FC">
            <w:pPr>
              <w:pStyle w:val="ListParagraph"/>
              <w:numPr>
                <w:ilvl w:val="0"/>
                <w:numId w:val="8"/>
              </w:numPr>
              <w:rPr>
                <w:rFonts w:ascii="Calibri" w:hAnsi="Calibri" w:cs="Calibri"/>
                <w:color w:val="0A0A0A"/>
                <w:sz w:val="24"/>
                <w:szCs w:val="24"/>
                <w:shd w:val="clear" w:color="auto" w:fill="FFFFFF"/>
              </w:rPr>
            </w:pPr>
            <w:r w:rsidRPr="00D673FC">
              <w:rPr>
                <w:rFonts w:ascii="Calibri" w:hAnsi="Calibri" w:cs="Calibri"/>
                <w:color w:val="0A0A0A"/>
                <w:sz w:val="24"/>
                <w:szCs w:val="24"/>
                <w:shd w:val="clear" w:color="auto" w:fill="FFFFFF"/>
              </w:rPr>
              <w:t>Ensure two or more people carry tables (no one carries a table alone).</w:t>
            </w:r>
          </w:p>
          <w:p w14:paraId="4EF3A869" w14:textId="77777777" w:rsidR="00D673FC" w:rsidRPr="00D673FC" w:rsidRDefault="00D673FC" w:rsidP="00D673FC">
            <w:pPr>
              <w:pStyle w:val="ListParagraph"/>
              <w:numPr>
                <w:ilvl w:val="0"/>
                <w:numId w:val="8"/>
              </w:numPr>
              <w:rPr>
                <w:rFonts w:ascii="Calibri" w:hAnsi="Calibri" w:cs="Calibri"/>
                <w:color w:val="0A0A0A"/>
                <w:sz w:val="24"/>
                <w:szCs w:val="24"/>
                <w:shd w:val="clear" w:color="auto" w:fill="FFFFFF"/>
              </w:rPr>
            </w:pPr>
            <w:r w:rsidRPr="00D673FC">
              <w:rPr>
                <w:rFonts w:ascii="Calibri" w:hAnsi="Calibri" w:cs="Calibri"/>
                <w:color w:val="0A0A0A"/>
                <w:sz w:val="24"/>
                <w:szCs w:val="24"/>
                <w:shd w:val="clear" w:color="auto" w:fill="FFFFFF"/>
              </w:rPr>
              <w:t>Do not carry more than two chairs at a time.</w:t>
            </w:r>
          </w:p>
          <w:p w14:paraId="183AAA6B" w14:textId="77777777" w:rsidR="00D673FC" w:rsidRPr="00D673FC" w:rsidRDefault="00D673FC" w:rsidP="00D673FC">
            <w:pPr>
              <w:pStyle w:val="ListParagraph"/>
              <w:numPr>
                <w:ilvl w:val="0"/>
                <w:numId w:val="8"/>
              </w:numPr>
              <w:rPr>
                <w:rFonts w:ascii="Calibri" w:hAnsi="Calibri" w:cs="Calibri"/>
                <w:color w:val="0A0A0A"/>
                <w:sz w:val="24"/>
                <w:szCs w:val="24"/>
                <w:shd w:val="clear" w:color="auto" w:fill="FFFFFF"/>
              </w:rPr>
            </w:pPr>
            <w:r w:rsidRPr="00D673FC">
              <w:rPr>
                <w:rFonts w:ascii="Calibri" w:hAnsi="Calibri" w:cs="Calibri"/>
                <w:color w:val="0A0A0A"/>
                <w:sz w:val="24"/>
                <w:szCs w:val="24"/>
                <w:shd w:val="clear" w:color="auto" w:fill="FFFFFF"/>
              </w:rPr>
              <w:t>Use trolleys for transport where available and appropriate.</w:t>
            </w:r>
          </w:p>
          <w:p w14:paraId="453C757D" w14:textId="06A23793" w:rsidR="00D673FC" w:rsidRPr="00D673FC" w:rsidRDefault="00D673FC" w:rsidP="00D673FC">
            <w:pPr>
              <w:pStyle w:val="ListParagraph"/>
              <w:numPr>
                <w:ilvl w:val="0"/>
                <w:numId w:val="8"/>
              </w:numPr>
              <w:rPr>
                <w:rFonts w:ascii="Arial" w:hAnsi="Arial" w:cs="Arial"/>
                <w:color w:val="0A0A0A"/>
                <w:sz w:val="21"/>
                <w:szCs w:val="21"/>
                <w:shd w:val="clear" w:color="auto" w:fill="FFFFFF"/>
              </w:rPr>
            </w:pPr>
            <w:r w:rsidRPr="00D673FC">
              <w:rPr>
                <w:rFonts w:ascii="Calibri" w:hAnsi="Calibri" w:cs="Calibri"/>
                <w:color w:val="0A0A0A"/>
                <w:sz w:val="24"/>
                <w:szCs w:val="24"/>
                <w:shd w:val="clear" w:color="auto" w:fill="FFFFFF"/>
              </w:rPr>
              <w:t>Ensure anyone with pre-existing conditions avoids unnecessary lifting.</w:t>
            </w:r>
          </w:p>
        </w:tc>
        <w:tc>
          <w:tcPr>
            <w:tcW w:w="1457" w:type="dxa"/>
          </w:tcPr>
          <w:p w14:paraId="3B741427" w14:textId="20A68FFE" w:rsidR="00D673FC" w:rsidRDefault="00D673FC" w:rsidP="00FF6A62">
            <w:pPr>
              <w:rPr>
                <w:rFonts w:cstheme="minorHAnsi"/>
                <w:sz w:val="24"/>
                <w:szCs w:val="24"/>
              </w:rPr>
            </w:pPr>
            <w:r>
              <w:rPr>
                <w:rFonts w:cstheme="minorHAnsi"/>
                <w:sz w:val="24"/>
                <w:szCs w:val="24"/>
              </w:rPr>
              <w:lastRenderedPageBreak/>
              <w:t>Chair, committee and venue</w:t>
            </w:r>
          </w:p>
        </w:tc>
        <w:tc>
          <w:tcPr>
            <w:tcW w:w="1712" w:type="dxa"/>
          </w:tcPr>
          <w:p w14:paraId="6F35EA8A" w14:textId="19BE9F40" w:rsidR="00D673FC" w:rsidRDefault="00D673FC" w:rsidP="00FF6A62">
            <w:pPr>
              <w:rPr>
                <w:rFonts w:cstheme="minorHAnsi"/>
                <w:sz w:val="24"/>
                <w:szCs w:val="24"/>
              </w:rPr>
            </w:pPr>
            <w:r>
              <w:rPr>
                <w:rFonts w:cstheme="minorHAnsi"/>
                <w:sz w:val="24"/>
                <w:szCs w:val="24"/>
              </w:rPr>
              <w:t>Asap</w:t>
            </w:r>
          </w:p>
        </w:tc>
        <w:tc>
          <w:tcPr>
            <w:tcW w:w="1592" w:type="dxa"/>
          </w:tcPr>
          <w:p w14:paraId="0273B030" w14:textId="77777777" w:rsidR="00D673FC" w:rsidRDefault="00D673FC" w:rsidP="00FF6A62">
            <w:pPr>
              <w:rPr>
                <w:rFonts w:cstheme="minorHAnsi"/>
                <w:sz w:val="24"/>
                <w:szCs w:val="24"/>
              </w:rPr>
            </w:pPr>
          </w:p>
        </w:tc>
      </w:tr>
    </w:tbl>
    <w:p w14:paraId="21161D03" w14:textId="77777777" w:rsidR="00F75FFD" w:rsidRPr="00F75FFD" w:rsidRDefault="00F75FFD" w:rsidP="00F75FFD">
      <w:pPr>
        <w:ind w:left="720" w:firstLine="720"/>
        <w:jc w:val="center"/>
        <w:rPr>
          <w:rFonts w:cstheme="minorHAnsi"/>
          <w:sz w:val="24"/>
          <w:szCs w:val="24"/>
        </w:rPr>
      </w:pPr>
    </w:p>
    <w:sectPr w:rsidR="00F75FFD" w:rsidRPr="00F75FFD" w:rsidSect="00125F2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3C43" w14:textId="77777777" w:rsidR="00CB7106" w:rsidRDefault="00CB7106" w:rsidP="00CB7106">
      <w:pPr>
        <w:spacing w:after="0" w:line="240" w:lineRule="auto"/>
      </w:pPr>
      <w:r>
        <w:separator/>
      </w:r>
    </w:p>
  </w:endnote>
  <w:endnote w:type="continuationSeparator" w:id="0">
    <w:p w14:paraId="42F9DC96" w14:textId="77777777" w:rsidR="00CB7106" w:rsidRDefault="00CB7106" w:rsidP="00CB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18533"/>
      <w:docPartObj>
        <w:docPartGallery w:val="Page Numbers (Bottom of Page)"/>
        <w:docPartUnique/>
      </w:docPartObj>
    </w:sdtPr>
    <w:sdtEndPr/>
    <w:sdtContent>
      <w:p w14:paraId="3B3374FB" w14:textId="4908EB50" w:rsidR="00CB7106" w:rsidRDefault="00CB7106">
        <w:pPr>
          <w:pStyle w:val="Footer"/>
          <w:jc w:val="right"/>
        </w:pPr>
        <w:r>
          <w:fldChar w:fldCharType="begin"/>
        </w:r>
        <w:r>
          <w:instrText>PAGE   \* MERGEFORMAT</w:instrText>
        </w:r>
        <w:r>
          <w:fldChar w:fldCharType="separate"/>
        </w:r>
        <w:r>
          <w:t>2</w:t>
        </w:r>
        <w:r>
          <w:fldChar w:fldCharType="end"/>
        </w:r>
      </w:p>
    </w:sdtContent>
  </w:sdt>
  <w:p w14:paraId="130664B5" w14:textId="77777777" w:rsidR="00CB7106" w:rsidRDefault="00CB7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4E77" w14:textId="77777777" w:rsidR="00CB7106" w:rsidRDefault="00CB7106" w:rsidP="00CB7106">
      <w:pPr>
        <w:spacing w:after="0" w:line="240" w:lineRule="auto"/>
      </w:pPr>
      <w:r>
        <w:separator/>
      </w:r>
    </w:p>
  </w:footnote>
  <w:footnote w:type="continuationSeparator" w:id="0">
    <w:p w14:paraId="0286DC2E" w14:textId="77777777" w:rsidR="00CB7106" w:rsidRDefault="00CB7106" w:rsidP="00CB7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DCF"/>
    <w:multiLevelType w:val="hybridMultilevel"/>
    <w:tmpl w:val="346EB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F745F"/>
    <w:multiLevelType w:val="hybridMultilevel"/>
    <w:tmpl w:val="5E2AE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832C2"/>
    <w:multiLevelType w:val="hybridMultilevel"/>
    <w:tmpl w:val="5C5CB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CB03D5"/>
    <w:multiLevelType w:val="hybridMultilevel"/>
    <w:tmpl w:val="3E5E0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209B5"/>
    <w:multiLevelType w:val="hybridMultilevel"/>
    <w:tmpl w:val="76D8A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E7198"/>
    <w:multiLevelType w:val="hybridMultilevel"/>
    <w:tmpl w:val="1A32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D16D9B"/>
    <w:multiLevelType w:val="hybridMultilevel"/>
    <w:tmpl w:val="84A40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75E6E"/>
    <w:multiLevelType w:val="hybridMultilevel"/>
    <w:tmpl w:val="3B58F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631931">
    <w:abstractNumId w:val="7"/>
  </w:num>
  <w:num w:numId="2" w16cid:durableId="516119451">
    <w:abstractNumId w:val="3"/>
  </w:num>
  <w:num w:numId="3" w16cid:durableId="484320636">
    <w:abstractNumId w:val="1"/>
  </w:num>
  <w:num w:numId="4" w16cid:durableId="7297611">
    <w:abstractNumId w:val="4"/>
  </w:num>
  <w:num w:numId="5" w16cid:durableId="1576017148">
    <w:abstractNumId w:val="2"/>
  </w:num>
  <w:num w:numId="6" w16cid:durableId="1996256837">
    <w:abstractNumId w:val="5"/>
  </w:num>
  <w:num w:numId="7" w16cid:durableId="1051149020">
    <w:abstractNumId w:val="6"/>
  </w:num>
  <w:num w:numId="8" w16cid:durableId="178831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FD"/>
    <w:rsid w:val="00125F21"/>
    <w:rsid w:val="00130DC0"/>
    <w:rsid w:val="00274B96"/>
    <w:rsid w:val="002C38B9"/>
    <w:rsid w:val="00435DFF"/>
    <w:rsid w:val="00506B6C"/>
    <w:rsid w:val="007A559F"/>
    <w:rsid w:val="00846DFD"/>
    <w:rsid w:val="009B4998"/>
    <w:rsid w:val="009F35F8"/>
    <w:rsid w:val="00B35EAF"/>
    <w:rsid w:val="00CB7106"/>
    <w:rsid w:val="00D673FC"/>
    <w:rsid w:val="00E94A99"/>
    <w:rsid w:val="00EC62D5"/>
    <w:rsid w:val="00F75FFD"/>
    <w:rsid w:val="00FF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C9D"/>
  <w15:chartTrackingRefBased/>
  <w15:docId w15:val="{31C8E32A-C18F-4726-99D4-6598FAD5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FD"/>
    <w:rPr>
      <w:rFonts w:eastAsiaTheme="majorEastAsia" w:cstheme="majorBidi"/>
      <w:color w:val="272727" w:themeColor="text1" w:themeTint="D8"/>
    </w:rPr>
  </w:style>
  <w:style w:type="paragraph" w:styleId="Title">
    <w:name w:val="Title"/>
    <w:basedOn w:val="Normal"/>
    <w:next w:val="Normal"/>
    <w:link w:val="TitleChar"/>
    <w:uiPriority w:val="10"/>
    <w:qFormat/>
    <w:rsid w:val="00F75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FD"/>
    <w:pPr>
      <w:spacing w:before="160"/>
      <w:jc w:val="center"/>
    </w:pPr>
    <w:rPr>
      <w:i/>
      <w:iCs/>
      <w:color w:val="404040" w:themeColor="text1" w:themeTint="BF"/>
    </w:rPr>
  </w:style>
  <w:style w:type="character" w:customStyle="1" w:styleId="QuoteChar">
    <w:name w:val="Quote Char"/>
    <w:basedOn w:val="DefaultParagraphFont"/>
    <w:link w:val="Quote"/>
    <w:uiPriority w:val="29"/>
    <w:rsid w:val="00F75FFD"/>
    <w:rPr>
      <w:i/>
      <w:iCs/>
      <w:color w:val="404040" w:themeColor="text1" w:themeTint="BF"/>
    </w:rPr>
  </w:style>
  <w:style w:type="paragraph" w:styleId="ListParagraph">
    <w:name w:val="List Paragraph"/>
    <w:basedOn w:val="Normal"/>
    <w:uiPriority w:val="34"/>
    <w:qFormat/>
    <w:rsid w:val="00F75FFD"/>
    <w:pPr>
      <w:ind w:left="720"/>
      <w:contextualSpacing/>
    </w:pPr>
  </w:style>
  <w:style w:type="character" w:styleId="IntenseEmphasis">
    <w:name w:val="Intense Emphasis"/>
    <w:basedOn w:val="DefaultParagraphFont"/>
    <w:uiPriority w:val="21"/>
    <w:qFormat/>
    <w:rsid w:val="00F75FFD"/>
    <w:rPr>
      <w:i/>
      <w:iCs/>
      <w:color w:val="2F5496" w:themeColor="accent1" w:themeShade="BF"/>
    </w:rPr>
  </w:style>
  <w:style w:type="paragraph" w:styleId="IntenseQuote">
    <w:name w:val="Intense Quote"/>
    <w:basedOn w:val="Normal"/>
    <w:next w:val="Normal"/>
    <w:link w:val="IntenseQuoteChar"/>
    <w:uiPriority w:val="30"/>
    <w:qFormat/>
    <w:rsid w:val="00F75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FD"/>
    <w:rPr>
      <w:i/>
      <w:iCs/>
      <w:color w:val="2F5496" w:themeColor="accent1" w:themeShade="BF"/>
    </w:rPr>
  </w:style>
  <w:style w:type="character" w:styleId="IntenseReference">
    <w:name w:val="Intense Reference"/>
    <w:basedOn w:val="DefaultParagraphFont"/>
    <w:uiPriority w:val="32"/>
    <w:qFormat/>
    <w:rsid w:val="00F75FFD"/>
    <w:rPr>
      <w:b/>
      <w:bCs/>
      <w:smallCaps/>
      <w:color w:val="2F5496" w:themeColor="accent1" w:themeShade="BF"/>
      <w:spacing w:val="5"/>
    </w:rPr>
  </w:style>
  <w:style w:type="character" w:customStyle="1" w:styleId="vkekvd">
    <w:name w:val="vkekvd"/>
    <w:basedOn w:val="DefaultParagraphFont"/>
    <w:rsid w:val="00F75FFD"/>
  </w:style>
  <w:style w:type="table" w:styleId="TableGrid">
    <w:name w:val="Table Grid"/>
    <w:basedOn w:val="TableNormal"/>
    <w:uiPriority w:val="39"/>
    <w:rsid w:val="00F7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06"/>
  </w:style>
  <w:style w:type="paragraph" w:styleId="Footer">
    <w:name w:val="footer"/>
    <w:basedOn w:val="Normal"/>
    <w:link w:val="FooterChar"/>
    <w:uiPriority w:val="99"/>
    <w:unhideWhenUsed/>
    <w:rsid w:val="00CB7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2492</Characters>
  <Application>Microsoft Office Word</Application>
  <DocSecurity>4</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Hales</dc:creator>
  <cp:keywords/>
  <dc:description/>
  <cp:lastModifiedBy>Rhiannon Batsford</cp:lastModifiedBy>
  <cp:revision>2</cp:revision>
  <dcterms:created xsi:type="dcterms:W3CDTF">2025-12-08T09:34:00Z</dcterms:created>
  <dcterms:modified xsi:type="dcterms:W3CDTF">2025-12-08T09:34:00Z</dcterms:modified>
</cp:coreProperties>
</file>